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FBC2" w14:textId="77777777" w:rsidR="006B15AB" w:rsidRDefault="006B15AB">
      <w:pPr>
        <w:pStyle w:val="Standard"/>
        <w:rPr>
          <w:rFonts w:ascii="Calibri" w:hAnsi="Calibri" w:cs="Calibri"/>
          <w:sz w:val="28"/>
          <w:szCs w:val="28"/>
        </w:rPr>
      </w:pPr>
    </w:p>
    <w:p w14:paraId="64BEE5EF" w14:textId="77777777" w:rsidR="001163F2" w:rsidRDefault="001163F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7ABFBC3" w14:textId="53D3F015" w:rsidR="006B15AB" w:rsidRDefault="0023725D">
      <w:pPr>
        <w:pStyle w:val="Standard"/>
        <w:jc w:val="center"/>
        <w:rPr>
          <w:rFonts w:hint="eastAsia"/>
        </w:rPr>
      </w:pPr>
      <w:r>
        <w:rPr>
          <w:rFonts w:ascii="Calibri" w:hAnsi="Calibri" w:cs="Calibri"/>
          <w:b/>
          <w:sz w:val="32"/>
          <w:szCs w:val="32"/>
        </w:rPr>
        <w:t>Minutes</w:t>
      </w:r>
      <w:r w:rsidR="005426FA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of</w:t>
      </w:r>
      <w:r w:rsidR="005426FA">
        <w:rPr>
          <w:rFonts w:ascii="Calibri" w:hAnsi="Calibri" w:cs="Calibri"/>
          <w:b/>
          <w:sz w:val="32"/>
          <w:szCs w:val="32"/>
        </w:rPr>
        <w:t xml:space="preserve"> the Parish Council meeting on</w:t>
      </w:r>
      <w:r w:rsidR="001979EB">
        <w:rPr>
          <w:rFonts w:ascii="Calibri" w:hAnsi="Calibri" w:cs="Calibri"/>
          <w:b/>
          <w:sz w:val="32"/>
          <w:szCs w:val="32"/>
        </w:rPr>
        <w:t xml:space="preserve"> </w:t>
      </w:r>
      <w:sdt>
        <w:sdtPr>
          <w:rPr>
            <w:rFonts w:ascii="Calibri" w:hAnsi="Calibri" w:cs="Calibri"/>
            <w:b/>
            <w:sz w:val="32"/>
            <w:szCs w:val="32"/>
          </w:rPr>
          <w:id w:val="1562140690"/>
          <w:placeholder>
            <w:docPart w:val="DefaultPlaceholder_-1854013437"/>
          </w:placeholder>
          <w:date w:fullDate="2026-03-10T00:00:00Z">
            <w:dateFormat w:val="dddd, dd MMMM yyyy"/>
            <w:lid w:val="en-GB"/>
            <w:storeMappedDataAs w:val="dateTime"/>
            <w:calendar w:val="gregorian"/>
          </w:date>
        </w:sdtPr>
        <w:sdtContent>
          <w:r w:rsidR="00A94B41">
            <w:rPr>
              <w:rFonts w:ascii="Calibri" w:hAnsi="Calibri" w:cs="Calibri"/>
              <w:b/>
              <w:sz w:val="32"/>
              <w:szCs w:val="32"/>
            </w:rPr>
            <w:t>Tuesday, 10 March 2026</w:t>
          </w:r>
        </w:sdtContent>
      </w:sdt>
      <w:r w:rsidR="005426FA">
        <w:rPr>
          <w:rFonts w:ascii="Calibri" w:hAnsi="Calibri" w:cs="Calibri"/>
          <w:b/>
          <w:sz w:val="32"/>
          <w:szCs w:val="32"/>
        </w:rPr>
        <w:t>,</w:t>
      </w:r>
    </w:p>
    <w:p w14:paraId="37ABFBC4" w14:textId="40A33CF3" w:rsidR="006B15AB" w:rsidRDefault="005426FA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  <w:proofErr w:type="spellStart"/>
      <w:r>
        <w:rPr>
          <w:rFonts w:ascii="Calibri" w:hAnsi="Calibri" w:cs="Calibri"/>
          <w:b/>
          <w:sz w:val="32"/>
          <w:szCs w:val="32"/>
        </w:rPr>
        <w:t>7.</w:t>
      </w:r>
      <w:r w:rsidR="008C336F">
        <w:rPr>
          <w:rFonts w:ascii="Calibri" w:hAnsi="Calibri" w:cs="Calibri"/>
          <w:b/>
          <w:sz w:val="32"/>
          <w:szCs w:val="32"/>
        </w:rPr>
        <w:t>30</w:t>
      </w:r>
      <w:r>
        <w:rPr>
          <w:rFonts w:ascii="Calibri" w:hAnsi="Calibri" w:cs="Calibri"/>
          <w:b/>
          <w:sz w:val="32"/>
          <w:szCs w:val="32"/>
        </w:rPr>
        <w:t>pm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 at Melbury Osmond Village Hall</w:t>
      </w:r>
    </w:p>
    <w:p w14:paraId="37ABFBC6" w14:textId="77777777" w:rsidR="006B15AB" w:rsidRDefault="006B15AB" w:rsidP="00B942EA">
      <w:pPr>
        <w:pStyle w:val="Standard"/>
        <w:rPr>
          <w:rFonts w:ascii="Calibri" w:hAnsi="Calibri" w:cs="Calibri"/>
          <w:b/>
          <w:sz w:val="32"/>
          <w:szCs w:val="32"/>
        </w:rPr>
      </w:pPr>
    </w:p>
    <w:p w14:paraId="6EFD5A3C" w14:textId="1D612DB4" w:rsidR="0023725D" w:rsidRDefault="0023725D" w:rsidP="0023725D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Present: Cllr Paley, Cllr Ward, Cllr Smith, Cllr Coverdale.</w:t>
      </w:r>
    </w:p>
    <w:p w14:paraId="3FC45A63" w14:textId="65F51CF4" w:rsidR="0023725D" w:rsidRDefault="0023725D" w:rsidP="0023725D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                    Dorset Cllr </w:t>
      </w:r>
      <w:r w:rsidR="003C5E95">
        <w:rPr>
          <w:rFonts w:ascii="Calibri" w:hAnsi="Calibri" w:cs="Calibri"/>
          <w:bCs/>
          <w:sz w:val="28"/>
          <w:szCs w:val="28"/>
        </w:rPr>
        <w:t xml:space="preserve">Chris </w:t>
      </w:r>
      <w:r>
        <w:rPr>
          <w:rFonts w:ascii="Calibri" w:hAnsi="Calibri" w:cs="Calibri"/>
          <w:bCs/>
          <w:sz w:val="28"/>
          <w:szCs w:val="28"/>
        </w:rPr>
        <w:t xml:space="preserve">Kippax, </w:t>
      </w:r>
      <w:r w:rsidR="005132B7">
        <w:rPr>
          <w:rFonts w:ascii="Calibri" w:hAnsi="Calibri" w:cs="Calibri"/>
          <w:bCs/>
          <w:sz w:val="28"/>
          <w:szCs w:val="28"/>
        </w:rPr>
        <w:t>four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235AC1">
        <w:rPr>
          <w:rFonts w:ascii="Calibri" w:hAnsi="Calibri" w:cs="Calibri"/>
          <w:bCs/>
          <w:sz w:val="28"/>
          <w:szCs w:val="28"/>
        </w:rPr>
        <w:t>members of public</w:t>
      </w:r>
    </w:p>
    <w:p w14:paraId="6310A693" w14:textId="77777777" w:rsidR="0023725D" w:rsidRPr="0023725D" w:rsidRDefault="0023725D" w:rsidP="0023725D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</w:p>
    <w:p w14:paraId="1E9F2A9E" w14:textId="77777777" w:rsidR="0023725D" w:rsidRDefault="0023725D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</w:t>
      </w:r>
      <w:r w:rsidR="005426FA">
        <w:rPr>
          <w:rFonts w:ascii="Calibri" w:hAnsi="Calibri" w:cs="Calibri"/>
          <w:bCs/>
          <w:sz w:val="28"/>
          <w:szCs w:val="28"/>
        </w:rPr>
        <w:t xml:space="preserve">he draft minutes </w:t>
      </w:r>
      <w:r>
        <w:rPr>
          <w:rFonts w:ascii="Calibri" w:hAnsi="Calibri" w:cs="Calibri"/>
          <w:bCs/>
          <w:sz w:val="28"/>
          <w:szCs w:val="28"/>
        </w:rPr>
        <w:t>were approved for</w:t>
      </w:r>
      <w:r w:rsidR="005426FA">
        <w:rPr>
          <w:rFonts w:ascii="Calibri" w:hAnsi="Calibri" w:cs="Calibri"/>
          <w:bCs/>
          <w:sz w:val="28"/>
          <w:szCs w:val="28"/>
        </w:rPr>
        <w:t xml:space="preserve"> </w:t>
      </w:r>
      <w:r w:rsidR="005E068D">
        <w:rPr>
          <w:rFonts w:ascii="Calibri" w:hAnsi="Calibri" w:cs="Calibri"/>
          <w:bCs/>
          <w:sz w:val="28"/>
          <w:szCs w:val="28"/>
        </w:rPr>
        <w:t xml:space="preserve">the </w:t>
      </w:r>
      <w:r>
        <w:rPr>
          <w:rFonts w:ascii="Calibri" w:hAnsi="Calibri" w:cs="Calibri"/>
          <w:bCs/>
          <w:sz w:val="28"/>
          <w:szCs w:val="28"/>
        </w:rPr>
        <w:t xml:space="preserve">PC </w:t>
      </w:r>
      <w:r w:rsidR="005426FA">
        <w:rPr>
          <w:rFonts w:ascii="Calibri" w:hAnsi="Calibri" w:cs="Calibri"/>
          <w:bCs/>
          <w:sz w:val="28"/>
          <w:szCs w:val="28"/>
        </w:rPr>
        <w:t xml:space="preserve">meeting </w:t>
      </w:r>
      <w:r>
        <w:rPr>
          <w:rFonts w:ascii="Calibri" w:hAnsi="Calibri" w:cs="Calibri"/>
          <w:bCs/>
          <w:sz w:val="28"/>
          <w:szCs w:val="28"/>
        </w:rPr>
        <w:t xml:space="preserve">that was </w:t>
      </w:r>
      <w:r w:rsidR="005426FA">
        <w:rPr>
          <w:rFonts w:ascii="Calibri" w:hAnsi="Calibri" w:cs="Calibri"/>
          <w:bCs/>
          <w:sz w:val="28"/>
          <w:szCs w:val="28"/>
        </w:rPr>
        <w:t>held on</w:t>
      </w:r>
    </w:p>
    <w:p w14:paraId="07529807" w14:textId="75FD94D8" w:rsidR="0023725D" w:rsidRDefault="0023725D" w:rsidP="0023725D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    </w:t>
      </w:r>
      <w:r w:rsidR="00642466">
        <w:rPr>
          <w:rFonts w:ascii="Calibri" w:hAnsi="Calibri" w:cs="Calibri"/>
          <w:bCs/>
          <w:sz w:val="28"/>
          <w:szCs w:val="28"/>
        </w:rPr>
        <w:t>13</w:t>
      </w:r>
      <w:r w:rsidRPr="0023725D">
        <w:rPr>
          <w:rFonts w:ascii="Calibri" w:hAnsi="Calibri" w:cs="Calibri"/>
          <w:bCs/>
          <w:sz w:val="28"/>
          <w:szCs w:val="28"/>
          <w:vertAlign w:val="superscript"/>
        </w:rPr>
        <w:t>th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642466">
        <w:rPr>
          <w:rFonts w:ascii="Calibri" w:hAnsi="Calibri" w:cs="Calibri"/>
          <w:bCs/>
          <w:sz w:val="28"/>
          <w:szCs w:val="28"/>
        </w:rPr>
        <w:t>Janu</w:t>
      </w:r>
      <w:r w:rsidR="00DD2FA8">
        <w:rPr>
          <w:rFonts w:ascii="Calibri" w:hAnsi="Calibri" w:cs="Calibri"/>
          <w:bCs/>
          <w:sz w:val="28"/>
          <w:szCs w:val="28"/>
        </w:rPr>
        <w:t>a</w:t>
      </w:r>
      <w:r w:rsidR="00642466">
        <w:rPr>
          <w:rFonts w:ascii="Calibri" w:hAnsi="Calibri" w:cs="Calibri"/>
          <w:bCs/>
          <w:sz w:val="28"/>
          <w:szCs w:val="28"/>
        </w:rPr>
        <w:t>ry</w:t>
      </w:r>
      <w:r>
        <w:rPr>
          <w:rFonts w:ascii="Calibri" w:hAnsi="Calibri" w:cs="Calibri"/>
          <w:bCs/>
          <w:sz w:val="28"/>
          <w:szCs w:val="28"/>
        </w:rPr>
        <w:t xml:space="preserve"> 202</w:t>
      </w:r>
      <w:r w:rsidR="00642466">
        <w:rPr>
          <w:rFonts w:ascii="Calibri" w:hAnsi="Calibri" w:cs="Calibri"/>
          <w:bCs/>
          <w:sz w:val="28"/>
          <w:szCs w:val="28"/>
        </w:rPr>
        <w:t>6</w:t>
      </w:r>
      <w:r>
        <w:rPr>
          <w:rFonts w:ascii="Calibri" w:hAnsi="Calibri" w:cs="Calibri"/>
          <w:bCs/>
          <w:sz w:val="28"/>
          <w:szCs w:val="28"/>
        </w:rPr>
        <w:t>.</w:t>
      </w:r>
    </w:p>
    <w:p w14:paraId="3E51CA4C" w14:textId="77777777" w:rsidR="0023725D" w:rsidRDefault="0023725D" w:rsidP="0023725D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</w:p>
    <w:p w14:paraId="37ABFBC9" w14:textId="1B088714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Open meeting</w:t>
      </w:r>
    </w:p>
    <w:p w14:paraId="42FED82A" w14:textId="5E5DEE06" w:rsidR="002477E2" w:rsidRDefault="0023725D" w:rsidP="00596FA7">
      <w:pPr>
        <w:pStyle w:val="Standard"/>
        <w:rPr>
          <w:rFonts w:hint="eastAsia"/>
        </w:rPr>
      </w:pPr>
      <w:r>
        <w:t xml:space="preserve">                        </w:t>
      </w:r>
    </w:p>
    <w:p w14:paraId="171CE43B" w14:textId="750F9023" w:rsidR="005B62EE" w:rsidRPr="007914CD" w:rsidRDefault="006D4D9B" w:rsidP="003A39BB">
      <w:pPr>
        <w:pStyle w:val="Standard"/>
        <w:jc w:val="both"/>
        <w:rPr>
          <w:rFonts w:ascii="Calibri" w:hAnsi="Calibri" w:cs="Calibri"/>
        </w:rPr>
      </w:pPr>
      <w:r w:rsidRPr="007914CD">
        <w:rPr>
          <w:rFonts w:ascii="Calibri" w:hAnsi="Calibri" w:cs="Calibri"/>
        </w:rPr>
        <w:t xml:space="preserve">A resident noted the path through the </w:t>
      </w:r>
      <w:r w:rsidR="00112E0F" w:rsidRPr="007914CD">
        <w:rPr>
          <w:rFonts w:ascii="Calibri" w:hAnsi="Calibri" w:cs="Calibri"/>
        </w:rPr>
        <w:t>Meads was in need of clearing</w:t>
      </w:r>
      <w:r w:rsidR="00360A11" w:rsidRPr="007914CD">
        <w:rPr>
          <w:rFonts w:ascii="Calibri" w:hAnsi="Calibri" w:cs="Calibri"/>
        </w:rPr>
        <w:t xml:space="preserve"> and asked </w:t>
      </w:r>
      <w:r w:rsidR="00112E0F" w:rsidRPr="007914CD">
        <w:rPr>
          <w:rFonts w:ascii="Calibri" w:hAnsi="Calibri" w:cs="Calibri"/>
        </w:rPr>
        <w:t>when the next road sweep was</w:t>
      </w:r>
      <w:r w:rsidR="005D2EE1" w:rsidRPr="007914CD">
        <w:rPr>
          <w:rFonts w:ascii="Calibri" w:hAnsi="Calibri" w:cs="Calibri"/>
        </w:rPr>
        <w:t xml:space="preserve"> likely to be</w:t>
      </w:r>
      <w:r w:rsidR="00360A11" w:rsidRPr="007914CD">
        <w:rPr>
          <w:rFonts w:ascii="Calibri" w:hAnsi="Calibri" w:cs="Calibri"/>
        </w:rPr>
        <w:t>, noting some buildup of debris</w:t>
      </w:r>
      <w:r w:rsidR="005D2EE1" w:rsidRPr="007914CD">
        <w:rPr>
          <w:rFonts w:ascii="Calibri" w:hAnsi="Calibri" w:cs="Calibri"/>
        </w:rPr>
        <w:t>.</w:t>
      </w:r>
    </w:p>
    <w:p w14:paraId="737E8760" w14:textId="77777777" w:rsidR="00AF4113" w:rsidRPr="007914CD" w:rsidRDefault="00AF4113" w:rsidP="003A39BB">
      <w:pPr>
        <w:pStyle w:val="Standard"/>
        <w:jc w:val="both"/>
        <w:rPr>
          <w:rFonts w:ascii="Calibri" w:hAnsi="Calibri" w:cs="Calibri"/>
        </w:rPr>
      </w:pPr>
    </w:p>
    <w:p w14:paraId="367EB9C3" w14:textId="53E782E8" w:rsidR="005D2EE1" w:rsidRPr="007914CD" w:rsidRDefault="005D2EE1" w:rsidP="003A39BB">
      <w:pPr>
        <w:pStyle w:val="Standard"/>
        <w:jc w:val="both"/>
        <w:rPr>
          <w:rFonts w:ascii="Calibri" w:hAnsi="Calibri" w:cs="Calibri"/>
        </w:rPr>
      </w:pPr>
      <w:r w:rsidRPr="007914CD">
        <w:rPr>
          <w:rFonts w:ascii="Calibri" w:hAnsi="Calibri" w:cs="Calibri"/>
        </w:rPr>
        <w:t>Mr Caesley update</w:t>
      </w:r>
      <w:r w:rsidR="00C952AB" w:rsidRPr="007914CD">
        <w:rPr>
          <w:rFonts w:ascii="Calibri" w:hAnsi="Calibri" w:cs="Calibri"/>
        </w:rPr>
        <w:t>d</w:t>
      </w:r>
      <w:r w:rsidRPr="007914CD">
        <w:rPr>
          <w:rFonts w:ascii="Calibri" w:hAnsi="Calibri" w:cs="Calibri"/>
        </w:rPr>
        <w:t xml:space="preserve"> the PC on </w:t>
      </w:r>
      <w:r w:rsidR="00A54F24" w:rsidRPr="007914CD">
        <w:rPr>
          <w:rFonts w:ascii="Calibri" w:hAnsi="Calibri" w:cs="Calibri"/>
        </w:rPr>
        <w:t xml:space="preserve">progress of planned works to St </w:t>
      </w:r>
      <w:proofErr w:type="spellStart"/>
      <w:r w:rsidR="00945EC2" w:rsidRPr="007914CD">
        <w:rPr>
          <w:rFonts w:ascii="Calibri" w:hAnsi="Calibri" w:cs="Calibri"/>
        </w:rPr>
        <w:t>Os</w:t>
      </w:r>
      <w:r w:rsidR="00A54F24" w:rsidRPr="007914CD">
        <w:rPr>
          <w:rFonts w:ascii="Calibri" w:hAnsi="Calibri" w:cs="Calibri"/>
        </w:rPr>
        <w:t>munds</w:t>
      </w:r>
      <w:proofErr w:type="spellEnd"/>
      <w:r w:rsidR="00A54F24" w:rsidRPr="007914CD">
        <w:rPr>
          <w:rFonts w:ascii="Calibri" w:hAnsi="Calibri" w:cs="Calibri"/>
        </w:rPr>
        <w:t xml:space="preserve">. </w:t>
      </w:r>
      <w:r w:rsidR="00945EC2" w:rsidRPr="007914CD">
        <w:rPr>
          <w:rFonts w:ascii="Calibri" w:hAnsi="Calibri" w:cs="Calibri"/>
        </w:rPr>
        <w:t>In brief</w:t>
      </w:r>
      <w:r w:rsidR="009521C7" w:rsidRPr="007914CD">
        <w:rPr>
          <w:rFonts w:ascii="Calibri" w:hAnsi="Calibri" w:cs="Calibri"/>
        </w:rPr>
        <w:t xml:space="preserve">: A decision on the </w:t>
      </w:r>
      <w:r w:rsidR="00945EC2" w:rsidRPr="007914CD">
        <w:rPr>
          <w:rFonts w:ascii="Calibri" w:hAnsi="Calibri" w:cs="Calibri"/>
        </w:rPr>
        <w:t xml:space="preserve"> </w:t>
      </w:r>
      <w:r w:rsidR="009521C7" w:rsidRPr="007914CD">
        <w:rPr>
          <w:rFonts w:ascii="Calibri" w:hAnsi="Calibri" w:cs="Calibri"/>
        </w:rPr>
        <w:t xml:space="preserve">the Faculty </w:t>
      </w:r>
      <w:r w:rsidR="00D43D6D" w:rsidRPr="007914CD">
        <w:rPr>
          <w:rFonts w:ascii="Calibri" w:hAnsi="Calibri" w:cs="Calibri"/>
        </w:rPr>
        <w:t xml:space="preserve">request </w:t>
      </w:r>
      <w:r w:rsidR="006E5F47" w:rsidRPr="007914CD">
        <w:rPr>
          <w:rFonts w:ascii="Calibri" w:hAnsi="Calibri" w:cs="Calibri"/>
        </w:rPr>
        <w:t xml:space="preserve">(legal permission) </w:t>
      </w:r>
      <w:r w:rsidR="009521C7" w:rsidRPr="007914CD">
        <w:rPr>
          <w:rFonts w:ascii="Calibri" w:hAnsi="Calibri" w:cs="Calibri"/>
        </w:rPr>
        <w:t xml:space="preserve">to </w:t>
      </w:r>
      <w:r w:rsidR="00C24127" w:rsidRPr="007914CD">
        <w:rPr>
          <w:rFonts w:ascii="Calibri" w:hAnsi="Calibri" w:cs="Calibri"/>
        </w:rPr>
        <w:t xml:space="preserve">Salisbury Diocesan Advisory Committee (DAC) </w:t>
      </w:r>
      <w:r w:rsidR="00413D68" w:rsidRPr="007914CD">
        <w:rPr>
          <w:rFonts w:ascii="Calibri" w:hAnsi="Calibri" w:cs="Calibri"/>
        </w:rPr>
        <w:t xml:space="preserve">for intended </w:t>
      </w:r>
      <w:r w:rsidR="00335A3C" w:rsidRPr="007914CD">
        <w:rPr>
          <w:rFonts w:ascii="Calibri" w:hAnsi="Calibri" w:cs="Calibri"/>
        </w:rPr>
        <w:t xml:space="preserve">drainage </w:t>
      </w:r>
      <w:r w:rsidR="00FD4DF5" w:rsidRPr="007914CD">
        <w:rPr>
          <w:rFonts w:ascii="Calibri" w:hAnsi="Calibri" w:cs="Calibri"/>
        </w:rPr>
        <w:t xml:space="preserve">repair and improvements </w:t>
      </w:r>
      <w:r w:rsidR="00413D68" w:rsidRPr="007914CD">
        <w:rPr>
          <w:rFonts w:ascii="Calibri" w:hAnsi="Calibri" w:cs="Calibri"/>
        </w:rPr>
        <w:t>is pending</w:t>
      </w:r>
      <w:r w:rsidR="00FD4DF5" w:rsidRPr="007914CD">
        <w:rPr>
          <w:rFonts w:ascii="Calibri" w:hAnsi="Calibri" w:cs="Calibri"/>
        </w:rPr>
        <w:t xml:space="preserve">. Work planned includes </w:t>
      </w:r>
      <w:r w:rsidR="00155D9B" w:rsidRPr="007914CD">
        <w:rPr>
          <w:rFonts w:ascii="Calibri" w:hAnsi="Calibri" w:cs="Calibri"/>
        </w:rPr>
        <w:t xml:space="preserve">removing surface </w:t>
      </w:r>
      <w:r w:rsidR="0011325E" w:rsidRPr="007914CD">
        <w:rPr>
          <w:rFonts w:ascii="Calibri" w:hAnsi="Calibri" w:cs="Calibri"/>
        </w:rPr>
        <w:t xml:space="preserve">land drain </w:t>
      </w:r>
      <w:r w:rsidR="00155D9B" w:rsidRPr="007914CD">
        <w:rPr>
          <w:rFonts w:ascii="Calibri" w:hAnsi="Calibri" w:cs="Calibri"/>
        </w:rPr>
        <w:t xml:space="preserve">and </w:t>
      </w:r>
      <w:r w:rsidR="0011325E" w:rsidRPr="007914CD">
        <w:rPr>
          <w:rFonts w:ascii="Calibri" w:hAnsi="Calibri" w:cs="Calibri"/>
        </w:rPr>
        <w:t xml:space="preserve">roof </w:t>
      </w:r>
      <w:r w:rsidR="00155D9B" w:rsidRPr="007914CD">
        <w:rPr>
          <w:rFonts w:ascii="Calibri" w:hAnsi="Calibri" w:cs="Calibri"/>
        </w:rPr>
        <w:t xml:space="preserve">downpipe water </w:t>
      </w:r>
      <w:r w:rsidR="008109E6" w:rsidRPr="007914CD">
        <w:rPr>
          <w:rFonts w:ascii="Calibri" w:hAnsi="Calibri" w:cs="Calibri"/>
        </w:rPr>
        <w:t>to a soakaway</w:t>
      </w:r>
      <w:r w:rsidR="00F72E55" w:rsidRPr="007914CD">
        <w:rPr>
          <w:rFonts w:ascii="Calibri" w:hAnsi="Calibri" w:cs="Calibri"/>
        </w:rPr>
        <w:t xml:space="preserve"> in the SE corner of the </w:t>
      </w:r>
      <w:r w:rsidR="00483B80" w:rsidRPr="007914CD">
        <w:rPr>
          <w:rFonts w:ascii="Calibri" w:hAnsi="Calibri" w:cs="Calibri"/>
        </w:rPr>
        <w:t>grounds</w:t>
      </w:r>
      <w:r w:rsidR="008109E6" w:rsidRPr="007914CD">
        <w:rPr>
          <w:rFonts w:ascii="Calibri" w:hAnsi="Calibri" w:cs="Calibri"/>
        </w:rPr>
        <w:t>, vi</w:t>
      </w:r>
      <w:r w:rsidR="0011325E" w:rsidRPr="007914CD">
        <w:rPr>
          <w:rFonts w:ascii="Calibri" w:hAnsi="Calibri" w:cs="Calibri"/>
        </w:rPr>
        <w:t xml:space="preserve">a pipes in </w:t>
      </w:r>
      <w:r w:rsidR="00483B80" w:rsidRPr="007914CD">
        <w:rPr>
          <w:rFonts w:ascii="Calibri" w:hAnsi="Calibri" w:cs="Calibri"/>
        </w:rPr>
        <w:t xml:space="preserve">a </w:t>
      </w:r>
      <w:r w:rsidR="0011325E" w:rsidRPr="007914CD">
        <w:rPr>
          <w:rFonts w:ascii="Calibri" w:hAnsi="Calibri" w:cs="Calibri"/>
        </w:rPr>
        <w:t>trench.</w:t>
      </w:r>
      <w:r w:rsidR="00D34D38" w:rsidRPr="007914CD">
        <w:rPr>
          <w:rFonts w:ascii="Calibri" w:hAnsi="Calibri" w:cs="Calibri"/>
        </w:rPr>
        <w:t xml:space="preserve"> Conditions imposed include that the soil remains within the churchyard (not </w:t>
      </w:r>
      <w:r w:rsidR="00D0000A" w:rsidRPr="007914CD">
        <w:rPr>
          <w:rFonts w:ascii="Calibri" w:hAnsi="Calibri" w:cs="Calibri"/>
        </w:rPr>
        <w:t>un-consecrated</w:t>
      </w:r>
      <w:r w:rsidR="00F727EE" w:rsidRPr="007914CD">
        <w:rPr>
          <w:rFonts w:ascii="Calibri" w:hAnsi="Calibri" w:cs="Calibri"/>
        </w:rPr>
        <w:t xml:space="preserve"> ground) and is spread thinly (no mounds)</w:t>
      </w:r>
      <w:r w:rsidR="00A35C8D" w:rsidRPr="007914CD">
        <w:rPr>
          <w:rFonts w:ascii="Calibri" w:hAnsi="Calibri" w:cs="Calibri"/>
        </w:rPr>
        <w:t>. An archaeologist shall be onsite during the excavations</w:t>
      </w:r>
      <w:r w:rsidR="00997D2A" w:rsidRPr="007914CD">
        <w:rPr>
          <w:rFonts w:ascii="Calibri" w:hAnsi="Calibri" w:cs="Calibri"/>
        </w:rPr>
        <w:t xml:space="preserve">, human remains will be preserved and reinterred.  </w:t>
      </w:r>
      <w:r w:rsidR="007B3D08" w:rsidRPr="007914CD">
        <w:rPr>
          <w:rFonts w:ascii="Calibri" w:hAnsi="Calibri" w:cs="Calibri"/>
        </w:rPr>
        <w:t xml:space="preserve">The drainage work is planned for </w:t>
      </w:r>
      <w:r w:rsidR="00887D2A" w:rsidRPr="007914CD">
        <w:rPr>
          <w:rFonts w:ascii="Calibri" w:hAnsi="Calibri" w:cs="Calibri"/>
        </w:rPr>
        <w:t>2 weeks in May during which the grounds and church will be c</w:t>
      </w:r>
      <w:r w:rsidR="00DB24CF" w:rsidRPr="007914CD">
        <w:rPr>
          <w:rFonts w:ascii="Calibri" w:hAnsi="Calibri" w:cs="Calibri"/>
        </w:rPr>
        <w:t>l</w:t>
      </w:r>
      <w:r w:rsidR="00887D2A" w:rsidRPr="007914CD">
        <w:rPr>
          <w:rFonts w:ascii="Calibri" w:hAnsi="Calibri" w:cs="Calibri"/>
        </w:rPr>
        <w:t>osed to the public</w:t>
      </w:r>
      <w:r w:rsidR="001F534C" w:rsidRPr="007914CD">
        <w:rPr>
          <w:rFonts w:ascii="Calibri" w:hAnsi="Calibri" w:cs="Calibri"/>
        </w:rPr>
        <w:t xml:space="preserve"> but the footpath will remain open.</w:t>
      </w:r>
      <w:r w:rsidR="007F5EF5" w:rsidRPr="007914CD">
        <w:rPr>
          <w:rFonts w:ascii="Calibri" w:hAnsi="Calibri" w:cs="Calibri"/>
        </w:rPr>
        <w:t xml:space="preserve"> The S entrance to church grounds will be used </w:t>
      </w:r>
      <w:r w:rsidR="00357A7E" w:rsidRPr="007914CD">
        <w:rPr>
          <w:rFonts w:ascii="Calibri" w:hAnsi="Calibri" w:cs="Calibri"/>
        </w:rPr>
        <w:t xml:space="preserve">for as many materials as possible. </w:t>
      </w:r>
    </w:p>
    <w:p w14:paraId="3B7863FB" w14:textId="7DFD7CF5" w:rsidR="005B62EE" w:rsidRPr="007914CD" w:rsidRDefault="00453443" w:rsidP="003A39BB">
      <w:pPr>
        <w:pStyle w:val="Standard"/>
        <w:jc w:val="both"/>
        <w:rPr>
          <w:rFonts w:ascii="Calibri" w:hAnsi="Calibri" w:cs="Calibri"/>
        </w:rPr>
      </w:pPr>
      <w:r w:rsidRPr="007914CD">
        <w:rPr>
          <w:rFonts w:ascii="Calibri" w:hAnsi="Calibri" w:cs="Calibri"/>
        </w:rPr>
        <w:t>A request to place</w:t>
      </w:r>
      <w:r w:rsidR="009F67A0" w:rsidRPr="007914CD">
        <w:rPr>
          <w:rFonts w:ascii="Calibri" w:hAnsi="Calibri" w:cs="Calibri"/>
        </w:rPr>
        <w:t xml:space="preserve"> Faculty notices</w:t>
      </w:r>
      <w:r w:rsidRPr="007914CD">
        <w:rPr>
          <w:rFonts w:ascii="Calibri" w:hAnsi="Calibri" w:cs="Calibri"/>
        </w:rPr>
        <w:t xml:space="preserve"> on the </w:t>
      </w:r>
      <w:r w:rsidR="00AF4113" w:rsidRPr="007914CD">
        <w:rPr>
          <w:rFonts w:ascii="Calibri" w:hAnsi="Calibri" w:cs="Calibri"/>
        </w:rPr>
        <w:t>council</w:t>
      </w:r>
      <w:r w:rsidR="009F67A0" w:rsidRPr="007914CD">
        <w:rPr>
          <w:rFonts w:ascii="Calibri" w:hAnsi="Calibri" w:cs="Calibri"/>
        </w:rPr>
        <w:t>/</w:t>
      </w:r>
      <w:r w:rsidR="007F5EF5" w:rsidRPr="007914CD">
        <w:rPr>
          <w:rFonts w:ascii="Calibri" w:hAnsi="Calibri" w:cs="Calibri"/>
        </w:rPr>
        <w:t xml:space="preserve">village </w:t>
      </w:r>
      <w:r w:rsidR="007B3D08" w:rsidRPr="007914CD">
        <w:rPr>
          <w:rFonts w:ascii="Calibri" w:hAnsi="Calibri" w:cs="Calibri"/>
        </w:rPr>
        <w:t>website was declined.</w:t>
      </w:r>
      <w:r w:rsidR="00357A7E" w:rsidRPr="007914CD">
        <w:rPr>
          <w:rFonts w:ascii="Calibri" w:hAnsi="Calibri" w:cs="Calibri"/>
        </w:rPr>
        <w:t xml:space="preserve"> </w:t>
      </w:r>
      <w:r w:rsidR="009F67A0" w:rsidRPr="007914CD">
        <w:rPr>
          <w:rFonts w:ascii="Calibri" w:hAnsi="Calibri" w:cs="Calibri"/>
        </w:rPr>
        <w:t xml:space="preserve">Faculty notices are displayed in the church.  </w:t>
      </w:r>
    </w:p>
    <w:p w14:paraId="26B45E13" w14:textId="0A211FE4" w:rsidR="0042151A" w:rsidRPr="007914CD" w:rsidRDefault="00357A7E" w:rsidP="003A39BB">
      <w:pPr>
        <w:pStyle w:val="Standard"/>
        <w:jc w:val="both"/>
        <w:rPr>
          <w:rFonts w:ascii="Calibri" w:hAnsi="Calibri" w:cs="Calibri"/>
        </w:rPr>
      </w:pPr>
      <w:r w:rsidRPr="007914CD">
        <w:rPr>
          <w:rFonts w:ascii="Calibri" w:hAnsi="Calibri" w:cs="Calibri"/>
        </w:rPr>
        <w:t>Future main work</w:t>
      </w:r>
      <w:r w:rsidR="00143FBB" w:rsidRPr="007914CD">
        <w:rPr>
          <w:rFonts w:ascii="Calibri" w:hAnsi="Calibri" w:cs="Calibri"/>
        </w:rPr>
        <w:t>s in the church</w:t>
      </w:r>
      <w:r w:rsidRPr="007914CD">
        <w:rPr>
          <w:rFonts w:ascii="Calibri" w:hAnsi="Calibri" w:cs="Calibri"/>
        </w:rPr>
        <w:t xml:space="preserve"> include </w:t>
      </w:r>
      <w:r w:rsidR="00EA0812" w:rsidRPr="007914CD">
        <w:rPr>
          <w:rFonts w:ascii="Calibri" w:hAnsi="Calibri" w:cs="Calibri"/>
        </w:rPr>
        <w:t xml:space="preserve">repairs/strengthening to the tower lintel, for which a further </w:t>
      </w:r>
      <w:r w:rsidR="0042151A" w:rsidRPr="007914CD">
        <w:rPr>
          <w:rFonts w:ascii="Calibri" w:hAnsi="Calibri" w:cs="Calibri"/>
        </w:rPr>
        <w:t>F</w:t>
      </w:r>
      <w:r w:rsidR="00EA0812" w:rsidRPr="007914CD">
        <w:rPr>
          <w:rFonts w:ascii="Calibri" w:hAnsi="Calibri" w:cs="Calibri"/>
        </w:rPr>
        <w:t>aculty</w:t>
      </w:r>
      <w:r w:rsidR="0042151A" w:rsidRPr="007914CD">
        <w:rPr>
          <w:rFonts w:ascii="Calibri" w:hAnsi="Calibri" w:cs="Calibri"/>
        </w:rPr>
        <w:t xml:space="preserve"> request will need to be </w:t>
      </w:r>
      <w:r w:rsidR="00DB24CF" w:rsidRPr="007914CD">
        <w:rPr>
          <w:rFonts w:ascii="Calibri" w:hAnsi="Calibri" w:cs="Calibri"/>
        </w:rPr>
        <w:t>submitted</w:t>
      </w:r>
      <w:r w:rsidR="0042151A" w:rsidRPr="007914CD">
        <w:rPr>
          <w:rFonts w:ascii="Calibri" w:hAnsi="Calibri" w:cs="Calibri"/>
        </w:rPr>
        <w:t>.</w:t>
      </w:r>
    </w:p>
    <w:p w14:paraId="4CE660CF" w14:textId="77777777" w:rsidR="009F67A0" w:rsidRPr="007914CD" w:rsidRDefault="009F67A0" w:rsidP="003A39BB">
      <w:pPr>
        <w:pStyle w:val="Standard"/>
        <w:jc w:val="both"/>
        <w:rPr>
          <w:rFonts w:ascii="Calibri" w:hAnsi="Calibri" w:cs="Calibri"/>
        </w:rPr>
      </w:pPr>
    </w:p>
    <w:p w14:paraId="2C7343EC" w14:textId="0A72EE21" w:rsidR="00357A7E" w:rsidRPr="007914CD" w:rsidRDefault="003C5E95" w:rsidP="003A39BB">
      <w:pPr>
        <w:pStyle w:val="Standard"/>
        <w:jc w:val="both"/>
        <w:rPr>
          <w:rFonts w:ascii="Calibri" w:hAnsi="Calibri" w:cs="Calibri"/>
        </w:rPr>
      </w:pPr>
      <w:r w:rsidRPr="007914CD">
        <w:rPr>
          <w:rFonts w:ascii="Calibri" w:hAnsi="Calibri" w:cs="Calibri"/>
        </w:rPr>
        <w:t>Councillor Kip</w:t>
      </w:r>
      <w:r w:rsidR="008327F5" w:rsidRPr="007914CD">
        <w:rPr>
          <w:rFonts w:ascii="Calibri" w:hAnsi="Calibri" w:cs="Calibri"/>
        </w:rPr>
        <w:t>p</w:t>
      </w:r>
      <w:r w:rsidRPr="007914CD">
        <w:rPr>
          <w:rFonts w:ascii="Calibri" w:hAnsi="Calibri" w:cs="Calibri"/>
        </w:rPr>
        <w:t>ax</w:t>
      </w:r>
      <w:r w:rsidR="0042151A" w:rsidRPr="007914CD">
        <w:rPr>
          <w:rFonts w:ascii="Calibri" w:hAnsi="Calibri" w:cs="Calibri"/>
        </w:rPr>
        <w:t xml:space="preserve"> advise</w:t>
      </w:r>
      <w:r w:rsidR="008327F5" w:rsidRPr="007914CD">
        <w:rPr>
          <w:rFonts w:ascii="Calibri" w:hAnsi="Calibri" w:cs="Calibri"/>
        </w:rPr>
        <w:t>d</w:t>
      </w:r>
      <w:r w:rsidR="0042151A" w:rsidRPr="007914CD">
        <w:rPr>
          <w:rFonts w:ascii="Calibri" w:hAnsi="Calibri" w:cs="Calibri"/>
        </w:rPr>
        <w:t xml:space="preserve"> the PC</w:t>
      </w:r>
      <w:r w:rsidR="003445A2" w:rsidRPr="007914CD">
        <w:rPr>
          <w:rFonts w:ascii="Calibri" w:hAnsi="Calibri" w:cs="Calibri"/>
        </w:rPr>
        <w:t xml:space="preserve"> that D</w:t>
      </w:r>
      <w:r w:rsidR="008327F5" w:rsidRPr="007914CD">
        <w:rPr>
          <w:rFonts w:ascii="Calibri" w:hAnsi="Calibri" w:cs="Calibri"/>
        </w:rPr>
        <w:t>orset Council’s</w:t>
      </w:r>
      <w:r w:rsidR="003445A2" w:rsidRPr="007914CD">
        <w:rPr>
          <w:rFonts w:ascii="Calibri" w:hAnsi="Calibri" w:cs="Calibri"/>
        </w:rPr>
        <w:t xml:space="preserve"> budget had increased by 4.9% f</w:t>
      </w:r>
      <w:r w:rsidR="003A39BB" w:rsidRPr="007914CD">
        <w:rPr>
          <w:rFonts w:ascii="Calibri" w:hAnsi="Calibri" w:cs="Calibri"/>
        </w:rPr>
        <w:t>o</w:t>
      </w:r>
      <w:r w:rsidR="003445A2" w:rsidRPr="007914CD">
        <w:rPr>
          <w:rFonts w:ascii="Calibri" w:hAnsi="Calibri" w:cs="Calibri"/>
        </w:rPr>
        <w:t xml:space="preserve">r the year ahead.  </w:t>
      </w:r>
      <w:r w:rsidR="00E37729" w:rsidRPr="007914CD">
        <w:rPr>
          <w:rFonts w:ascii="Calibri" w:hAnsi="Calibri" w:cs="Calibri"/>
        </w:rPr>
        <w:t xml:space="preserve">A large part of this will be allocated to adult social care.  He noted the meeting of ward parish council </w:t>
      </w:r>
      <w:r w:rsidR="00D20B20" w:rsidRPr="007914CD">
        <w:rPr>
          <w:rFonts w:ascii="Calibri" w:hAnsi="Calibri" w:cs="Calibri"/>
        </w:rPr>
        <w:t>chairs, the next of which will cover planning enforcement including invited relevant D</w:t>
      </w:r>
      <w:r w:rsidR="00E64791" w:rsidRPr="007914CD">
        <w:rPr>
          <w:rFonts w:ascii="Calibri" w:hAnsi="Calibri" w:cs="Calibri"/>
        </w:rPr>
        <w:t>C officers.</w:t>
      </w:r>
      <w:r w:rsidR="00EA0812" w:rsidRPr="007914CD">
        <w:rPr>
          <w:rFonts w:ascii="Calibri" w:hAnsi="Calibri" w:cs="Calibri"/>
        </w:rPr>
        <w:t xml:space="preserve"> </w:t>
      </w:r>
    </w:p>
    <w:p w14:paraId="0F6C0A55" w14:textId="77777777" w:rsidR="00A625FD" w:rsidRPr="00A625FD" w:rsidRDefault="00A625FD">
      <w:pPr>
        <w:pStyle w:val="Standard"/>
        <w:rPr>
          <w:rFonts w:hint="eastAsia"/>
        </w:rPr>
      </w:pPr>
    </w:p>
    <w:p w14:paraId="37ABFBCE" w14:textId="59BA6E7A" w:rsidR="006B15AB" w:rsidRPr="00F22994" w:rsidRDefault="005426FA" w:rsidP="00F22994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Matters to be discussed</w:t>
      </w:r>
    </w:p>
    <w:p w14:paraId="37ABFBCF" w14:textId="26679F40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Footpaths update </w:t>
      </w:r>
      <w:r w:rsidR="005A1A55">
        <w:rPr>
          <w:rFonts w:ascii="Calibri" w:hAnsi="Calibri" w:cs="Calibri"/>
        </w:rPr>
        <w:t xml:space="preserve"> - no update but note re Meads above </w:t>
      </w:r>
    </w:p>
    <w:p w14:paraId="37ABFBD0" w14:textId="0EFF2D62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Highways update</w:t>
      </w:r>
      <w:r w:rsidR="005A1A55">
        <w:rPr>
          <w:rFonts w:ascii="Calibri" w:hAnsi="Calibri" w:cs="Calibri"/>
        </w:rPr>
        <w:t xml:space="preserve"> </w:t>
      </w:r>
      <w:r w:rsidR="006E5140">
        <w:rPr>
          <w:rFonts w:ascii="Calibri" w:hAnsi="Calibri" w:cs="Calibri"/>
        </w:rPr>
        <w:t>–</w:t>
      </w:r>
      <w:r w:rsidR="005A1A55">
        <w:rPr>
          <w:rFonts w:ascii="Calibri" w:hAnsi="Calibri" w:cs="Calibri"/>
        </w:rPr>
        <w:t xml:space="preserve"> </w:t>
      </w:r>
      <w:r w:rsidR="006E5140">
        <w:rPr>
          <w:rFonts w:ascii="Calibri" w:hAnsi="Calibri" w:cs="Calibri"/>
        </w:rPr>
        <w:t xml:space="preserve">several </w:t>
      </w:r>
      <w:r w:rsidR="009E59B4">
        <w:rPr>
          <w:rFonts w:ascii="Calibri" w:hAnsi="Calibri" w:cs="Calibri"/>
        </w:rPr>
        <w:t>pot holes remain and the task of regularly reporting them carries on.</w:t>
      </w:r>
    </w:p>
    <w:p w14:paraId="4425BE12" w14:textId="3505A3C1" w:rsidR="00B942EA" w:rsidRDefault="00B942E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Playground</w:t>
      </w:r>
      <w:r w:rsidR="00C77BB3">
        <w:rPr>
          <w:rFonts w:ascii="Calibri" w:hAnsi="Calibri" w:cs="Calibri"/>
        </w:rPr>
        <w:t xml:space="preserve"> – no significant update</w:t>
      </w:r>
      <w:r w:rsidR="007914CD">
        <w:rPr>
          <w:rFonts w:ascii="Calibri" w:hAnsi="Calibri" w:cs="Calibri"/>
        </w:rPr>
        <w:t>.</w:t>
      </w:r>
    </w:p>
    <w:p w14:paraId="37ABFBD6" w14:textId="77777777" w:rsidR="006B15AB" w:rsidRDefault="006B15AB">
      <w:pPr>
        <w:rPr>
          <w:rFonts w:ascii="Calibri" w:hAnsi="Calibri" w:cs="Calibri"/>
        </w:rPr>
      </w:pPr>
    </w:p>
    <w:p w14:paraId="37ABFBD8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Finance update</w:t>
      </w:r>
    </w:p>
    <w:p w14:paraId="37ABFBDD" w14:textId="0B216A18" w:rsidR="006B15AB" w:rsidRPr="00B70849" w:rsidRDefault="00D25F3D" w:rsidP="003A1F50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</w:rPr>
        <w:t>The current financ</w:t>
      </w:r>
      <w:r w:rsidR="00B70849">
        <w:rPr>
          <w:rFonts w:ascii="Calibri" w:hAnsi="Calibri" w:cs="Calibri"/>
        </w:rPr>
        <w:t>es stand at £5,514.58</w:t>
      </w:r>
    </w:p>
    <w:p w14:paraId="5C9A853F" w14:textId="718481F5" w:rsidR="00B70849" w:rsidRPr="00485FC7" w:rsidRDefault="00B70849" w:rsidP="003A1F50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</w:rPr>
        <w:t xml:space="preserve">Robert advised the bill for </w:t>
      </w:r>
      <w:r w:rsidR="00447CF5">
        <w:rPr>
          <w:rFonts w:ascii="Calibri" w:hAnsi="Calibri" w:cs="Calibri"/>
        </w:rPr>
        <w:t xml:space="preserve">maintaining the website was due at a cost of </w:t>
      </w:r>
      <w:r w:rsidR="004A7725">
        <w:rPr>
          <w:rFonts w:ascii="Calibri" w:hAnsi="Calibri" w:cs="Calibri"/>
        </w:rPr>
        <w:t xml:space="preserve">£330.53. All agree payment to </w:t>
      </w:r>
      <w:r w:rsidR="00390598">
        <w:rPr>
          <w:rFonts w:ascii="Calibri" w:hAnsi="Calibri" w:cs="Calibri"/>
        </w:rPr>
        <w:t>be made</w:t>
      </w:r>
      <w:r w:rsidR="004A7725">
        <w:rPr>
          <w:rFonts w:ascii="Calibri" w:hAnsi="Calibri" w:cs="Calibri"/>
        </w:rPr>
        <w:t xml:space="preserve"> as normal.</w:t>
      </w:r>
    </w:p>
    <w:p w14:paraId="492534B0" w14:textId="77777777" w:rsidR="00485FC7" w:rsidRPr="00B942EA" w:rsidRDefault="00485FC7" w:rsidP="00485FC7">
      <w:pPr>
        <w:pStyle w:val="ListParagraph"/>
        <w:ind w:left="1430"/>
        <w:rPr>
          <w:rFonts w:ascii="Calibri" w:hAnsi="Calibri" w:cs="Calibri"/>
          <w:bCs/>
          <w:sz w:val="28"/>
          <w:szCs w:val="28"/>
        </w:rPr>
      </w:pPr>
    </w:p>
    <w:p w14:paraId="37ABFBDE" w14:textId="1902075E" w:rsidR="006B15AB" w:rsidRDefault="005426FA" w:rsidP="00B11E2A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Planning applications</w:t>
      </w:r>
      <w:r w:rsidR="00DF4780">
        <w:rPr>
          <w:rFonts w:ascii="Calibri" w:hAnsi="Calibri" w:cs="Calibri"/>
          <w:bCs/>
          <w:sz w:val="28"/>
          <w:szCs w:val="28"/>
        </w:rPr>
        <w:t xml:space="preserve"> </w:t>
      </w:r>
    </w:p>
    <w:p w14:paraId="0DD5E542" w14:textId="76A2484E" w:rsidR="00956F1E" w:rsidRPr="007914CD" w:rsidRDefault="00956F1E" w:rsidP="00956F1E">
      <w:pPr>
        <w:pStyle w:val="Standard"/>
        <w:ind w:left="360"/>
        <w:rPr>
          <w:rFonts w:ascii="Calibri" w:hAnsi="Calibri" w:cs="Calibri"/>
          <w:bCs/>
        </w:rPr>
      </w:pPr>
      <w:r w:rsidRPr="007914CD">
        <w:rPr>
          <w:rFonts w:ascii="Calibri" w:hAnsi="Calibri" w:cs="Calibri"/>
          <w:bCs/>
        </w:rPr>
        <w:t xml:space="preserve">                 </w:t>
      </w:r>
      <w:r w:rsidR="00485FC7" w:rsidRPr="007914CD">
        <w:rPr>
          <w:rFonts w:ascii="Calibri" w:hAnsi="Calibri" w:cs="Calibri"/>
          <w:bCs/>
        </w:rPr>
        <w:t>P/</w:t>
      </w:r>
      <w:proofErr w:type="spellStart"/>
      <w:r w:rsidR="00485FC7" w:rsidRPr="007914CD">
        <w:rPr>
          <w:rFonts w:ascii="Calibri" w:hAnsi="Calibri" w:cs="Calibri"/>
          <w:bCs/>
        </w:rPr>
        <w:t>TRC</w:t>
      </w:r>
      <w:proofErr w:type="spellEnd"/>
      <w:r w:rsidR="00485FC7" w:rsidRPr="007914CD">
        <w:rPr>
          <w:rFonts w:ascii="Calibri" w:hAnsi="Calibri" w:cs="Calibri"/>
          <w:bCs/>
        </w:rPr>
        <w:t>/2026/00864</w:t>
      </w:r>
      <w:r w:rsidR="001451BF" w:rsidRPr="007914CD">
        <w:rPr>
          <w:rFonts w:ascii="Calibri" w:hAnsi="Calibri" w:cs="Calibri"/>
          <w:bCs/>
        </w:rPr>
        <w:t xml:space="preserve"> – Old Rectory – no comments.</w:t>
      </w:r>
    </w:p>
    <w:p w14:paraId="21E4A69B" w14:textId="77777777" w:rsidR="00956F1E" w:rsidRPr="00B11E2A" w:rsidRDefault="00956F1E" w:rsidP="00956F1E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</w:p>
    <w:p w14:paraId="37ABFBDF" w14:textId="20B2748F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Correspondence</w:t>
      </w:r>
    </w:p>
    <w:p w14:paraId="1614EAAC" w14:textId="3EE3A736" w:rsidR="00956F1E" w:rsidRPr="007914CD" w:rsidRDefault="00956F1E" w:rsidP="00956F1E">
      <w:pPr>
        <w:pStyle w:val="Standard"/>
        <w:ind w:left="360"/>
        <w:rPr>
          <w:rFonts w:ascii="Calibri" w:hAnsi="Calibri" w:cs="Calibri"/>
          <w:bCs/>
        </w:rPr>
      </w:pPr>
      <w:r w:rsidRPr="007914CD">
        <w:rPr>
          <w:rFonts w:ascii="Calibri" w:hAnsi="Calibri" w:cs="Calibri"/>
          <w:bCs/>
        </w:rPr>
        <w:t xml:space="preserve">                </w:t>
      </w:r>
      <w:r w:rsidR="003C5E95" w:rsidRPr="007914CD">
        <w:rPr>
          <w:rFonts w:ascii="Calibri" w:hAnsi="Calibri" w:cs="Calibri"/>
          <w:bCs/>
        </w:rPr>
        <w:t xml:space="preserve">RP </w:t>
      </w:r>
      <w:r w:rsidR="007914CD">
        <w:rPr>
          <w:rFonts w:ascii="Calibri" w:hAnsi="Calibri" w:cs="Calibri"/>
          <w:bCs/>
        </w:rPr>
        <w:t xml:space="preserve">noted Jess </w:t>
      </w:r>
      <w:r w:rsidR="009A088D">
        <w:rPr>
          <w:rFonts w:ascii="Calibri" w:hAnsi="Calibri" w:cs="Calibri"/>
          <w:bCs/>
        </w:rPr>
        <w:t xml:space="preserve">Ohnstad had contacted him </w:t>
      </w:r>
      <w:r w:rsidR="001F7D1B">
        <w:rPr>
          <w:rFonts w:ascii="Calibri" w:hAnsi="Calibri" w:cs="Calibri"/>
          <w:bCs/>
        </w:rPr>
        <w:t xml:space="preserve">on behalf of the Estate </w:t>
      </w:r>
      <w:r w:rsidR="009A088D">
        <w:rPr>
          <w:rFonts w:ascii="Calibri" w:hAnsi="Calibri" w:cs="Calibri"/>
          <w:bCs/>
        </w:rPr>
        <w:t xml:space="preserve">regarding potential planting of trees at the </w:t>
      </w:r>
      <w:r w:rsidR="001F7D1B">
        <w:rPr>
          <w:rFonts w:ascii="Calibri" w:hAnsi="Calibri" w:cs="Calibri"/>
          <w:bCs/>
        </w:rPr>
        <w:t xml:space="preserve">dairy end of the recreation ground. The Estate plan to </w:t>
      </w:r>
      <w:r w:rsidR="006A308F">
        <w:rPr>
          <w:rFonts w:ascii="Calibri" w:hAnsi="Calibri" w:cs="Calibri"/>
          <w:bCs/>
        </w:rPr>
        <w:t>improve the tree zone there to help screen the dairy and bio</w:t>
      </w:r>
      <w:r w:rsidR="004C4C29">
        <w:rPr>
          <w:rFonts w:ascii="Calibri" w:hAnsi="Calibri" w:cs="Calibri"/>
          <w:bCs/>
        </w:rPr>
        <w:t xml:space="preserve">gas </w:t>
      </w:r>
      <w:r w:rsidR="006A308F">
        <w:rPr>
          <w:rFonts w:ascii="Calibri" w:hAnsi="Calibri" w:cs="Calibri"/>
          <w:bCs/>
        </w:rPr>
        <w:t>generator from the village</w:t>
      </w:r>
      <w:r w:rsidR="00B541CF">
        <w:rPr>
          <w:rFonts w:ascii="Calibri" w:hAnsi="Calibri" w:cs="Calibri"/>
          <w:bCs/>
        </w:rPr>
        <w:t xml:space="preserve">, were aware of plans discussed for the Queens </w:t>
      </w:r>
      <w:r w:rsidR="00762B88">
        <w:rPr>
          <w:rFonts w:ascii="Calibri" w:hAnsi="Calibri" w:cs="Calibri"/>
          <w:bCs/>
        </w:rPr>
        <w:t>memorial</w:t>
      </w:r>
      <w:r w:rsidR="004C4C29">
        <w:rPr>
          <w:rFonts w:ascii="Calibri" w:hAnsi="Calibri" w:cs="Calibri"/>
          <w:bCs/>
        </w:rPr>
        <w:t>,</w:t>
      </w:r>
      <w:r w:rsidR="00762B88">
        <w:rPr>
          <w:rFonts w:ascii="Calibri" w:hAnsi="Calibri" w:cs="Calibri"/>
          <w:bCs/>
        </w:rPr>
        <w:t xml:space="preserve"> </w:t>
      </w:r>
      <w:r w:rsidR="006A308F">
        <w:rPr>
          <w:rFonts w:ascii="Calibri" w:hAnsi="Calibri" w:cs="Calibri"/>
          <w:bCs/>
        </w:rPr>
        <w:t xml:space="preserve">and </w:t>
      </w:r>
      <w:r w:rsidR="00361DC8">
        <w:rPr>
          <w:rFonts w:ascii="Calibri" w:hAnsi="Calibri" w:cs="Calibri"/>
          <w:bCs/>
        </w:rPr>
        <w:t xml:space="preserve">wondered if </w:t>
      </w:r>
      <w:r w:rsidR="00762B88">
        <w:rPr>
          <w:rFonts w:ascii="Calibri" w:hAnsi="Calibri" w:cs="Calibri"/>
          <w:bCs/>
        </w:rPr>
        <w:t xml:space="preserve">they could work together </w:t>
      </w:r>
      <w:r w:rsidR="004832D6">
        <w:rPr>
          <w:rFonts w:ascii="Calibri" w:hAnsi="Calibri" w:cs="Calibri"/>
          <w:bCs/>
        </w:rPr>
        <w:t xml:space="preserve">with the pc and support the </w:t>
      </w:r>
      <w:r w:rsidR="004C4C29">
        <w:rPr>
          <w:rFonts w:ascii="Calibri" w:hAnsi="Calibri" w:cs="Calibri"/>
          <w:bCs/>
        </w:rPr>
        <w:t>works</w:t>
      </w:r>
      <w:r w:rsidR="004832D6">
        <w:rPr>
          <w:rFonts w:ascii="Calibri" w:hAnsi="Calibri" w:cs="Calibri"/>
          <w:bCs/>
        </w:rPr>
        <w:t>.</w:t>
      </w:r>
      <w:r w:rsidR="00C25518">
        <w:rPr>
          <w:rFonts w:ascii="Calibri" w:hAnsi="Calibri" w:cs="Calibri"/>
          <w:bCs/>
        </w:rPr>
        <w:t xml:space="preserve"> </w:t>
      </w:r>
      <w:r w:rsidR="004832D6">
        <w:rPr>
          <w:rFonts w:ascii="Calibri" w:hAnsi="Calibri" w:cs="Calibri"/>
          <w:bCs/>
        </w:rPr>
        <w:t xml:space="preserve">A meeting with Jess and </w:t>
      </w:r>
      <w:r w:rsidR="00C25518">
        <w:rPr>
          <w:rFonts w:ascii="Calibri" w:hAnsi="Calibri" w:cs="Calibri"/>
          <w:bCs/>
        </w:rPr>
        <w:t xml:space="preserve">Ben </w:t>
      </w:r>
      <w:r w:rsidR="00256F76">
        <w:rPr>
          <w:rFonts w:ascii="Calibri" w:hAnsi="Calibri" w:cs="Calibri"/>
          <w:bCs/>
        </w:rPr>
        <w:t xml:space="preserve">Lancaster </w:t>
      </w:r>
      <w:r w:rsidR="00C25518">
        <w:rPr>
          <w:rFonts w:ascii="Calibri" w:hAnsi="Calibri" w:cs="Calibri"/>
          <w:bCs/>
        </w:rPr>
        <w:t>is tabled.</w:t>
      </w:r>
    </w:p>
    <w:p w14:paraId="022BFCCC" w14:textId="77777777" w:rsidR="00956F1E" w:rsidRDefault="00956F1E" w:rsidP="00956F1E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</w:p>
    <w:p w14:paraId="37ABFBE0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AOB</w:t>
      </w:r>
    </w:p>
    <w:p w14:paraId="22B7F212" w14:textId="2EEE3D27" w:rsidR="00A42987" w:rsidRDefault="00956F1E" w:rsidP="00B942EA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    </w:t>
      </w:r>
      <w:r w:rsidR="00B5237C">
        <w:rPr>
          <w:rFonts w:ascii="Calibri" w:hAnsi="Calibri" w:cs="Calibri"/>
          <w:bCs/>
          <w:sz w:val="28"/>
          <w:szCs w:val="28"/>
        </w:rPr>
        <w:t>none</w:t>
      </w:r>
    </w:p>
    <w:p w14:paraId="63CFDCD5" w14:textId="77777777" w:rsidR="00956F1E" w:rsidRDefault="00956F1E" w:rsidP="00956F1E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</w:p>
    <w:p w14:paraId="37ABFBE1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To clarify decisions</w:t>
      </w:r>
    </w:p>
    <w:p w14:paraId="72ABD7D1" w14:textId="5D2490BB" w:rsidR="00B5237C" w:rsidRDefault="00144312" w:rsidP="00B5237C">
      <w:pPr>
        <w:pStyle w:val="Standard"/>
        <w:ind w:left="1418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Robert to action website invoice payment</w:t>
      </w:r>
    </w:p>
    <w:p w14:paraId="4F74BB7B" w14:textId="77777777" w:rsidR="00956F1E" w:rsidRDefault="00956F1E" w:rsidP="00956F1E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</w:p>
    <w:p w14:paraId="37ABFBE7" w14:textId="45912CC8" w:rsidR="006B15AB" w:rsidRPr="00956F1E" w:rsidRDefault="005426FA" w:rsidP="00B70981">
      <w:pPr>
        <w:pStyle w:val="Standard"/>
        <w:numPr>
          <w:ilvl w:val="0"/>
          <w:numId w:val="4"/>
        </w:numPr>
        <w:rPr>
          <w:rFonts w:hint="eastAsia"/>
        </w:rPr>
      </w:pPr>
      <w:r>
        <w:rPr>
          <w:rFonts w:ascii="Calibri" w:hAnsi="Calibri" w:cs="Calibri"/>
          <w:bCs/>
          <w:sz w:val="28"/>
          <w:szCs w:val="28"/>
        </w:rPr>
        <w:t>Date of next meeting</w:t>
      </w:r>
    </w:p>
    <w:p w14:paraId="3298A22F" w14:textId="613268AA" w:rsidR="00956F1E" w:rsidRDefault="00956F1E" w:rsidP="00956F1E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    Tuesday, </w:t>
      </w:r>
      <w:r w:rsidR="00BD3649" w:rsidRPr="008732E0">
        <w:rPr>
          <w:rFonts w:ascii="Calibri" w:hAnsi="Calibri" w:cs="Calibri"/>
          <w:bCs/>
          <w:sz w:val="28"/>
          <w:szCs w:val="28"/>
        </w:rPr>
        <w:t>12</w:t>
      </w:r>
      <w:r w:rsidRPr="008732E0">
        <w:rPr>
          <w:rFonts w:ascii="Calibri" w:hAnsi="Calibri" w:cs="Calibri"/>
          <w:bCs/>
          <w:sz w:val="28"/>
          <w:szCs w:val="28"/>
          <w:vertAlign w:val="superscript"/>
        </w:rPr>
        <w:t>th</w:t>
      </w:r>
      <w:r w:rsidRPr="008732E0">
        <w:rPr>
          <w:rFonts w:ascii="Calibri" w:hAnsi="Calibri" w:cs="Calibri"/>
          <w:bCs/>
          <w:sz w:val="28"/>
          <w:szCs w:val="28"/>
        </w:rPr>
        <w:t xml:space="preserve"> Ma</w:t>
      </w:r>
      <w:r w:rsidR="00BD3649" w:rsidRPr="008732E0">
        <w:rPr>
          <w:rFonts w:ascii="Calibri" w:hAnsi="Calibri" w:cs="Calibri"/>
          <w:bCs/>
          <w:sz w:val="28"/>
          <w:szCs w:val="28"/>
        </w:rPr>
        <w:t>y</w:t>
      </w:r>
      <w:r>
        <w:rPr>
          <w:rFonts w:ascii="Calibri" w:hAnsi="Calibri" w:cs="Calibri"/>
          <w:bCs/>
          <w:sz w:val="28"/>
          <w:szCs w:val="28"/>
        </w:rPr>
        <w:t xml:space="preserve"> at 7.30 pm in the village hall</w:t>
      </w:r>
    </w:p>
    <w:p w14:paraId="578BDA5C" w14:textId="77777777" w:rsidR="00956F1E" w:rsidRDefault="00956F1E" w:rsidP="00956F1E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</w:p>
    <w:p w14:paraId="0CEF6369" w14:textId="77777777" w:rsidR="00956F1E" w:rsidRDefault="00956F1E" w:rsidP="00956F1E">
      <w:pPr>
        <w:pStyle w:val="Standard"/>
        <w:ind w:left="360"/>
        <w:rPr>
          <w:rFonts w:ascii="Calibri" w:hAnsi="Calibri" w:cs="Calibri"/>
          <w:bCs/>
          <w:sz w:val="28"/>
          <w:szCs w:val="28"/>
        </w:rPr>
      </w:pPr>
    </w:p>
    <w:p w14:paraId="6C60C60E" w14:textId="0F85747A" w:rsidR="00956F1E" w:rsidRPr="00B70981" w:rsidRDefault="00956F1E" w:rsidP="00956F1E">
      <w:pPr>
        <w:pStyle w:val="Standard"/>
        <w:ind w:left="360"/>
        <w:rPr>
          <w:rFonts w:hint="eastAsia"/>
        </w:rPr>
      </w:pPr>
      <w:r>
        <w:rPr>
          <w:rFonts w:ascii="Calibri" w:hAnsi="Calibri" w:cs="Calibri"/>
          <w:bCs/>
          <w:sz w:val="28"/>
          <w:szCs w:val="28"/>
        </w:rPr>
        <w:t xml:space="preserve">Meeting ended at </w:t>
      </w:r>
      <w:r w:rsidR="00037FC1">
        <w:rPr>
          <w:rFonts w:ascii="Calibri" w:hAnsi="Calibri" w:cs="Calibri"/>
          <w:bCs/>
          <w:sz w:val="28"/>
          <w:szCs w:val="28"/>
        </w:rPr>
        <w:t>20</w:t>
      </w:r>
      <w:r>
        <w:rPr>
          <w:rFonts w:ascii="Calibri" w:hAnsi="Calibri" w:cs="Calibri"/>
          <w:bCs/>
          <w:sz w:val="28"/>
          <w:szCs w:val="28"/>
        </w:rPr>
        <w:t>.</w:t>
      </w:r>
      <w:r w:rsidR="00037FC1">
        <w:rPr>
          <w:rFonts w:ascii="Calibri" w:hAnsi="Calibri" w:cs="Calibri"/>
          <w:bCs/>
          <w:sz w:val="28"/>
          <w:szCs w:val="28"/>
        </w:rPr>
        <w:t>30</w:t>
      </w:r>
    </w:p>
    <w:sectPr w:rsidR="00956F1E" w:rsidRPr="00B70981" w:rsidSect="006E7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0D78" w14:textId="77777777" w:rsidR="008B6640" w:rsidRDefault="008B6640">
      <w:pPr>
        <w:rPr>
          <w:rFonts w:hint="eastAsia"/>
        </w:rPr>
      </w:pPr>
      <w:r>
        <w:separator/>
      </w:r>
    </w:p>
  </w:endnote>
  <w:endnote w:type="continuationSeparator" w:id="0">
    <w:p w14:paraId="21146537" w14:textId="77777777" w:rsidR="008B6640" w:rsidRDefault="008B66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C0EB" w14:textId="77777777" w:rsidR="00A42987" w:rsidRDefault="00A4298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D" w14:textId="4D31747A" w:rsidR="00954E91" w:rsidRPr="00634BE9" w:rsidRDefault="00704DC0" w:rsidP="005936F7">
    <w:pPr>
      <w:pStyle w:val="Footer"/>
      <w:rPr>
        <w:rFonts w:hint="eastAsia"/>
        <w:sz w:val="20"/>
        <w:szCs w:val="20"/>
      </w:rPr>
    </w:pPr>
    <w:r>
      <w:rPr>
        <w:sz w:val="20"/>
        <w:szCs w:val="20"/>
      </w:rPr>
      <w:t>Financial officer</w:t>
    </w:r>
    <w:r w:rsidR="005426FA" w:rsidRPr="00634BE9">
      <w:rPr>
        <w:sz w:val="20"/>
        <w:szCs w:val="20"/>
      </w:rPr>
      <w:t xml:space="preserve">: Robert Ward – Pimperne Cottage, Melbury Osmond, DT2 </w:t>
    </w:r>
    <w:proofErr w:type="spellStart"/>
    <w:r w:rsidR="005426FA" w:rsidRPr="00634BE9">
      <w:rPr>
        <w:sz w:val="20"/>
        <w:szCs w:val="20"/>
      </w:rPr>
      <w:t>0LX</w:t>
    </w:r>
    <w:proofErr w:type="spellEnd"/>
    <w:r w:rsidR="005936F7" w:rsidRPr="00634BE9">
      <w:rPr>
        <w:sz w:val="20"/>
        <w:szCs w:val="20"/>
      </w:rPr>
      <w:t xml:space="preserve">, </w:t>
    </w:r>
    <w:proofErr w:type="spellStart"/>
    <w:r w:rsidR="005426FA" w:rsidRPr="00634BE9">
      <w:rPr>
        <w:sz w:val="20"/>
        <w:szCs w:val="20"/>
      </w:rPr>
      <w:t>robertaward57@gmail.com</w:t>
    </w:r>
    <w:proofErr w:type="spellEnd"/>
  </w:p>
  <w:p w14:paraId="37ABFBCF" w14:textId="47C324F5" w:rsidR="00954E91" w:rsidRPr="00634BE9" w:rsidRDefault="005426FA">
    <w:pPr>
      <w:pStyle w:val="Footer"/>
      <w:jc w:val="center"/>
      <w:rPr>
        <w:rFonts w:hint="eastAsia"/>
        <w:sz w:val="20"/>
        <w:szCs w:val="20"/>
      </w:rPr>
    </w:pPr>
    <w:r w:rsidRPr="00634BE9">
      <w:rPr>
        <w:sz w:val="20"/>
        <w:szCs w:val="20"/>
      </w:rPr>
      <w:t xml:space="preserve">Chairman: Richard Paley, 1 Greenwood, Melbury Osmond, DT2 </w:t>
    </w:r>
    <w:proofErr w:type="spellStart"/>
    <w:r w:rsidRPr="00634BE9">
      <w:rPr>
        <w:sz w:val="20"/>
        <w:szCs w:val="20"/>
      </w:rPr>
      <w:t>0ND</w:t>
    </w:r>
    <w:proofErr w:type="spellEnd"/>
    <w:r w:rsidR="005936F7" w:rsidRPr="00634BE9">
      <w:rPr>
        <w:sz w:val="20"/>
        <w:szCs w:val="20"/>
      </w:rPr>
      <w:t xml:space="preserve">, </w:t>
    </w:r>
    <w:proofErr w:type="spellStart"/>
    <w:r w:rsidRPr="00634BE9">
      <w:rPr>
        <w:sz w:val="20"/>
        <w:szCs w:val="20"/>
      </w:rPr>
      <w:t>spillerpaley@gmail.com</w:t>
    </w:r>
    <w:proofErr w:type="spellEnd"/>
    <w:hyperlink r:id="rId1" w:history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C305" w14:textId="77777777" w:rsidR="00A42987" w:rsidRDefault="00A42987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48E8" w14:textId="77777777" w:rsidR="008B6640" w:rsidRDefault="008B664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2CE0086" w14:textId="77777777" w:rsidR="008B6640" w:rsidRDefault="008B664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CF7C" w14:textId="77777777" w:rsidR="00A42987" w:rsidRDefault="00A4298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A" w14:textId="4A12EE08" w:rsidR="00954E91" w:rsidRDefault="00000000">
    <w:pPr>
      <w:pStyle w:val="Header"/>
      <w:jc w:val="center"/>
      <w:rPr>
        <w:rFonts w:ascii="Lucida Calligraphy" w:hAnsi="Lucida Calligraphy"/>
        <w:sz w:val="48"/>
        <w:szCs w:val="48"/>
      </w:rPr>
    </w:pPr>
    <w:sdt>
      <w:sdtPr>
        <w:rPr>
          <w:rFonts w:ascii="Lucida Calligraphy" w:hAnsi="Lucida Calligraphy"/>
          <w:sz w:val="48"/>
          <w:szCs w:val="48"/>
        </w:rPr>
        <w:id w:val="-1501267704"/>
        <w:docPartObj>
          <w:docPartGallery w:val="Watermarks"/>
          <w:docPartUnique/>
        </w:docPartObj>
      </w:sdtPr>
      <w:sdtContent>
        <w:r>
          <w:rPr>
            <w:rFonts w:ascii="Lucida Calligraphy" w:hAnsi="Lucida Calligraphy"/>
            <w:sz w:val="48"/>
            <w:szCs w:val="48"/>
          </w:rPr>
          <w:pict w14:anchorId="665764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426FA">
      <w:rPr>
        <w:rFonts w:ascii="Lucida Calligraphy" w:hAnsi="Lucida Calligraphy"/>
        <w:sz w:val="48"/>
        <w:szCs w:val="48"/>
      </w:rPr>
      <w:t>Melbury Osmond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D541" w14:textId="77777777" w:rsidR="00A42987" w:rsidRDefault="00A4298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3F2D"/>
    <w:multiLevelType w:val="multilevel"/>
    <w:tmpl w:val="ED267904"/>
    <w:styleLink w:val="CurrentList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50E88"/>
    <w:multiLevelType w:val="multilevel"/>
    <w:tmpl w:val="B8089E94"/>
    <w:lvl w:ilvl="0">
      <w:start w:val="1"/>
      <w:numFmt w:val="decimal"/>
      <w:lvlText w:val="14.03.0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10E2ACB"/>
    <w:multiLevelType w:val="multilevel"/>
    <w:tmpl w:val="B6BE16DE"/>
    <w:lvl w:ilvl="0">
      <w:numFmt w:val="bullet"/>
      <w:lvlText w:val=""/>
      <w:lvlJc w:val="left"/>
      <w:pPr>
        <w:ind w:left="14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3" w15:restartNumberingAfterBreak="0">
    <w:nsid w:val="6C122AFB"/>
    <w:multiLevelType w:val="multilevel"/>
    <w:tmpl w:val="DC94BB5A"/>
    <w:lvl w:ilvl="0">
      <w:start w:val="9"/>
      <w:numFmt w:val="decimalZero"/>
      <w:lvlText w:val="%1"/>
      <w:lvlJc w:val="left"/>
      <w:pPr>
        <w:ind w:left="980" w:hanging="9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0" w:hanging="9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32574B"/>
    <w:multiLevelType w:val="hybridMultilevel"/>
    <w:tmpl w:val="13BC9080"/>
    <w:lvl w:ilvl="0" w:tplc="8A44C68A">
      <w:start w:val="1"/>
      <w:numFmt w:val="decimal"/>
      <w:lvlText w:val="10.03.0%1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104683">
    <w:abstractNumId w:val="1"/>
  </w:num>
  <w:num w:numId="2" w16cid:durableId="1557470443">
    <w:abstractNumId w:val="2"/>
  </w:num>
  <w:num w:numId="3" w16cid:durableId="368997374">
    <w:abstractNumId w:val="3"/>
  </w:num>
  <w:num w:numId="4" w16cid:durableId="1897161232">
    <w:abstractNumId w:val="4"/>
  </w:num>
  <w:num w:numId="5" w16cid:durableId="181236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B"/>
    <w:rsid w:val="00037FC1"/>
    <w:rsid w:val="000824D8"/>
    <w:rsid w:val="000C0828"/>
    <w:rsid w:val="000F321A"/>
    <w:rsid w:val="000F7A22"/>
    <w:rsid w:val="00112E0F"/>
    <w:rsid w:val="0011325E"/>
    <w:rsid w:val="001163F2"/>
    <w:rsid w:val="001367A8"/>
    <w:rsid w:val="00143FBB"/>
    <w:rsid w:val="00144312"/>
    <w:rsid w:val="001451BF"/>
    <w:rsid w:val="00155D9B"/>
    <w:rsid w:val="001819F9"/>
    <w:rsid w:val="001979EB"/>
    <w:rsid w:val="001A3FEA"/>
    <w:rsid w:val="001F534C"/>
    <w:rsid w:val="001F7D1B"/>
    <w:rsid w:val="00231CA5"/>
    <w:rsid w:val="00235AC1"/>
    <w:rsid w:val="0023725D"/>
    <w:rsid w:val="002477E2"/>
    <w:rsid w:val="00250288"/>
    <w:rsid w:val="00256F76"/>
    <w:rsid w:val="00271A18"/>
    <w:rsid w:val="003026E7"/>
    <w:rsid w:val="00311610"/>
    <w:rsid w:val="00335A3C"/>
    <w:rsid w:val="003445A2"/>
    <w:rsid w:val="00357A7E"/>
    <w:rsid w:val="00360A11"/>
    <w:rsid w:val="00361DC8"/>
    <w:rsid w:val="00385CBA"/>
    <w:rsid w:val="00390598"/>
    <w:rsid w:val="00395193"/>
    <w:rsid w:val="003A39BB"/>
    <w:rsid w:val="003C5E95"/>
    <w:rsid w:val="003D456C"/>
    <w:rsid w:val="00413D68"/>
    <w:rsid w:val="0042151A"/>
    <w:rsid w:val="00447CF5"/>
    <w:rsid w:val="00453443"/>
    <w:rsid w:val="00467E09"/>
    <w:rsid w:val="004832D6"/>
    <w:rsid w:val="00483B80"/>
    <w:rsid w:val="00484669"/>
    <w:rsid w:val="00485FC7"/>
    <w:rsid w:val="004A7725"/>
    <w:rsid w:val="004C4C29"/>
    <w:rsid w:val="004D5D27"/>
    <w:rsid w:val="004D60B2"/>
    <w:rsid w:val="00506818"/>
    <w:rsid w:val="005132B7"/>
    <w:rsid w:val="005426FA"/>
    <w:rsid w:val="005512C9"/>
    <w:rsid w:val="00583916"/>
    <w:rsid w:val="005936F7"/>
    <w:rsid w:val="00596FA7"/>
    <w:rsid w:val="005A1A55"/>
    <w:rsid w:val="005B62EE"/>
    <w:rsid w:val="005D2EE1"/>
    <w:rsid w:val="005E068D"/>
    <w:rsid w:val="00604507"/>
    <w:rsid w:val="00634BE9"/>
    <w:rsid w:val="00642466"/>
    <w:rsid w:val="00642AAD"/>
    <w:rsid w:val="00687860"/>
    <w:rsid w:val="00692238"/>
    <w:rsid w:val="006A2F63"/>
    <w:rsid w:val="006A308F"/>
    <w:rsid w:val="006B15AB"/>
    <w:rsid w:val="006C29B1"/>
    <w:rsid w:val="006D4D9B"/>
    <w:rsid w:val="006E5140"/>
    <w:rsid w:val="006E5F47"/>
    <w:rsid w:val="006E763D"/>
    <w:rsid w:val="006F7C4B"/>
    <w:rsid w:val="00704DC0"/>
    <w:rsid w:val="00712256"/>
    <w:rsid w:val="00732970"/>
    <w:rsid w:val="007448A4"/>
    <w:rsid w:val="00762B88"/>
    <w:rsid w:val="00776A8E"/>
    <w:rsid w:val="007914CD"/>
    <w:rsid w:val="007B3D08"/>
    <w:rsid w:val="007F5EF5"/>
    <w:rsid w:val="008109E6"/>
    <w:rsid w:val="008327F5"/>
    <w:rsid w:val="00857498"/>
    <w:rsid w:val="008732E0"/>
    <w:rsid w:val="00887D2A"/>
    <w:rsid w:val="008B590D"/>
    <w:rsid w:val="008B6640"/>
    <w:rsid w:val="008B71A5"/>
    <w:rsid w:val="008C336F"/>
    <w:rsid w:val="008C62F9"/>
    <w:rsid w:val="008F7C5C"/>
    <w:rsid w:val="00900638"/>
    <w:rsid w:val="00935AFF"/>
    <w:rsid w:val="00945EC2"/>
    <w:rsid w:val="009521C7"/>
    <w:rsid w:val="00954E91"/>
    <w:rsid w:val="00956F1E"/>
    <w:rsid w:val="00960854"/>
    <w:rsid w:val="00965DF7"/>
    <w:rsid w:val="0098373C"/>
    <w:rsid w:val="00997D2A"/>
    <w:rsid w:val="009A088D"/>
    <w:rsid w:val="009B026E"/>
    <w:rsid w:val="009E59B4"/>
    <w:rsid w:val="009F67A0"/>
    <w:rsid w:val="00A35C8D"/>
    <w:rsid w:val="00A42987"/>
    <w:rsid w:val="00A437E5"/>
    <w:rsid w:val="00A54F24"/>
    <w:rsid w:val="00A57753"/>
    <w:rsid w:val="00A625FD"/>
    <w:rsid w:val="00A757FE"/>
    <w:rsid w:val="00A76C5B"/>
    <w:rsid w:val="00A818A5"/>
    <w:rsid w:val="00A94B41"/>
    <w:rsid w:val="00AC44A3"/>
    <w:rsid w:val="00AF4113"/>
    <w:rsid w:val="00B11E2A"/>
    <w:rsid w:val="00B5237C"/>
    <w:rsid w:val="00B541CF"/>
    <w:rsid w:val="00B70849"/>
    <w:rsid w:val="00B70981"/>
    <w:rsid w:val="00B84B91"/>
    <w:rsid w:val="00B942EA"/>
    <w:rsid w:val="00BA07BE"/>
    <w:rsid w:val="00BB4E2B"/>
    <w:rsid w:val="00BD3649"/>
    <w:rsid w:val="00C22F97"/>
    <w:rsid w:val="00C24127"/>
    <w:rsid w:val="00C25518"/>
    <w:rsid w:val="00C424C0"/>
    <w:rsid w:val="00C77BB3"/>
    <w:rsid w:val="00C94F2F"/>
    <w:rsid w:val="00C952AB"/>
    <w:rsid w:val="00D0000A"/>
    <w:rsid w:val="00D20B20"/>
    <w:rsid w:val="00D25F3D"/>
    <w:rsid w:val="00D34D38"/>
    <w:rsid w:val="00D43D6D"/>
    <w:rsid w:val="00D4775A"/>
    <w:rsid w:val="00DA7CD2"/>
    <w:rsid w:val="00DB24CF"/>
    <w:rsid w:val="00DC4F82"/>
    <w:rsid w:val="00DD2FA8"/>
    <w:rsid w:val="00DE05E4"/>
    <w:rsid w:val="00DF4780"/>
    <w:rsid w:val="00DF7431"/>
    <w:rsid w:val="00E26CA9"/>
    <w:rsid w:val="00E37729"/>
    <w:rsid w:val="00E4043C"/>
    <w:rsid w:val="00E64791"/>
    <w:rsid w:val="00E74014"/>
    <w:rsid w:val="00EA0812"/>
    <w:rsid w:val="00EA0B0D"/>
    <w:rsid w:val="00EE04B9"/>
    <w:rsid w:val="00F07711"/>
    <w:rsid w:val="00F22994"/>
    <w:rsid w:val="00F31553"/>
    <w:rsid w:val="00F36E86"/>
    <w:rsid w:val="00F475D9"/>
    <w:rsid w:val="00F727EE"/>
    <w:rsid w:val="00F72E55"/>
    <w:rsid w:val="00FB4B1E"/>
    <w:rsid w:val="00FB6EF8"/>
    <w:rsid w:val="00FC5CAC"/>
    <w:rsid w:val="00FD4DF5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BFBC2"/>
  <w15:docId w15:val="{A429A2DF-7AAF-4190-AC37-8011A820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98373C"/>
    <w:rPr>
      <w:color w:val="808080"/>
    </w:rPr>
  </w:style>
  <w:style w:type="numbering" w:customStyle="1" w:styleId="CurrentList1">
    <w:name w:val="Current List1"/>
    <w:uiPriority w:val="99"/>
    <w:rsid w:val="00506818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54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E9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E91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E91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A4E8C-1CF8-4926-9724-78427C3A8442}"/>
      </w:docPartPr>
      <w:docPartBody>
        <w:p w:rsidR="001E26FB" w:rsidRDefault="00FB30E9">
          <w:r w:rsidRPr="00AC459E">
            <w:rPr>
              <w:rStyle w:val="PlaceholderText"/>
              <w:rFonts w:hint="eastAsi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E9"/>
    <w:rsid w:val="0009566B"/>
    <w:rsid w:val="000F7A22"/>
    <w:rsid w:val="00120800"/>
    <w:rsid w:val="001A3FEA"/>
    <w:rsid w:val="001E26FB"/>
    <w:rsid w:val="003E50E7"/>
    <w:rsid w:val="004217E6"/>
    <w:rsid w:val="00450DD6"/>
    <w:rsid w:val="00467E09"/>
    <w:rsid w:val="005003F2"/>
    <w:rsid w:val="005512C9"/>
    <w:rsid w:val="006A2F63"/>
    <w:rsid w:val="00754059"/>
    <w:rsid w:val="007F2C0E"/>
    <w:rsid w:val="0082568B"/>
    <w:rsid w:val="008677F2"/>
    <w:rsid w:val="008E5F3D"/>
    <w:rsid w:val="0099382D"/>
    <w:rsid w:val="00A76C5B"/>
    <w:rsid w:val="00A83D7B"/>
    <w:rsid w:val="00AE7964"/>
    <w:rsid w:val="00E26CA9"/>
    <w:rsid w:val="00EE04B9"/>
    <w:rsid w:val="00F31553"/>
    <w:rsid w:val="00FB30E9"/>
    <w:rsid w:val="00FB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0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D21D-153B-489F-AAEF-FFC905BF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Melbury</dc:creator>
  <cp:lastModifiedBy>Nigel Reeve</cp:lastModifiedBy>
  <cp:revision>2</cp:revision>
  <cp:lastPrinted>2019-06-10T14:49:00Z</cp:lastPrinted>
  <dcterms:created xsi:type="dcterms:W3CDTF">2026-07-13T07:14:00Z</dcterms:created>
  <dcterms:modified xsi:type="dcterms:W3CDTF">2026-07-13T07:14:00Z</dcterms:modified>
</cp:coreProperties>
</file>